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2BED">
      <w:pPr>
        <w:rPr>
          <w:lang w:val="en-US"/>
        </w:rPr>
      </w:pPr>
      <w:r>
        <w:rPr>
          <w:noProof/>
        </w:rPr>
        <w:drawing>
          <wp:inline distT="0" distB="0" distL="0" distR="0">
            <wp:extent cx="5829300" cy="8963025"/>
            <wp:effectExtent l="19050" t="0" r="0" b="0"/>
            <wp:docPr id="1" name="Рисунок 1" descr="D:\НОВЫЙ САЙТ\111\САЙТ\локальные акты\16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Й САЙТ\111\САЙТ\локальные акты\16_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BED" w:rsidRDefault="00BC2BED" w:rsidP="00BC2BED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недостаточные уровень достижения требований федеральных государственных образовательных стандартов на различных ступенях обучения в школе; </w:t>
      </w:r>
    </w:p>
    <w:p w:rsidR="00BC2BED" w:rsidRDefault="00BC2BED" w:rsidP="00BC2BED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переход на другую систему обучения в начальной и основной школе, и (или) открытия профильных классов на старшей ступени обучения.</w:t>
      </w:r>
    </w:p>
    <w:p w:rsidR="00BC2BED" w:rsidRDefault="00BC2BED" w:rsidP="00BC2BE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внесении изменений в рабочие программы учебных предметов принимает директор МКОУ «</w:t>
      </w:r>
      <w:proofErr w:type="spellStart"/>
      <w:r>
        <w:rPr>
          <w:sz w:val="28"/>
          <w:szCs w:val="28"/>
        </w:rPr>
        <w:t>Еманжелинская</w:t>
      </w:r>
      <w:proofErr w:type="spellEnd"/>
      <w:r>
        <w:rPr>
          <w:sz w:val="28"/>
          <w:szCs w:val="28"/>
        </w:rPr>
        <w:t xml:space="preserve"> СОШ» (или орган самоуправления) по ходатайству руководителей школьных методических объединений или завучей. Коррективы в рабочие программы учебных предметов вносятся не позднее 1 сентября текущего года. </w:t>
      </w:r>
    </w:p>
    <w:p w:rsidR="00BC2BED" w:rsidRDefault="00BC2BED" w:rsidP="00BC2B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выборе технологии разработки рабочих программ учебных предметов в соответствии с п.п. 3,4 принимает соответствующее школьное методическое объединение учителей. Решение о выборе технологии разработки рабочих программ по физической культуре на ступенях основной и старшей школы, по музыке на ступени основной школы, по черчению на ступени основной школы принимает учитель, уполномоченный директором зам. директора по УВР.  Данные решения вводятся в действие приказом директора МКОУ «</w:t>
      </w:r>
      <w:proofErr w:type="spellStart"/>
      <w:r>
        <w:rPr>
          <w:sz w:val="28"/>
          <w:szCs w:val="28"/>
        </w:rPr>
        <w:t>Еманжелинская</w:t>
      </w:r>
      <w:proofErr w:type="spellEnd"/>
      <w:r>
        <w:rPr>
          <w:sz w:val="28"/>
          <w:szCs w:val="28"/>
        </w:rPr>
        <w:t xml:space="preserve"> СОШ». </w:t>
      </w:r>
    </w:p>
    <w:p w:rsidR="00BC2BED" w:rsidRDefault="00BC2BED" w:rsidP="00BC2B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методическим объединением принимается решение о разработке рабочих программ на основе примерных программ, рабочие программы учебных предметов разрабатывают педагоги МКОУ «</w:t>
      </w:r>
      <w:proofErr w:type="spellStart"/>
      <w:r>
        <w:rPr>
          <w:sz w:val="28"/>
          <w:szCs w:val="28"/>
        </w:rPr>
        <w:t>Еманжелинская</w:t>
      </w:r>
      <w:proofErr w:type="spellEnd"/>
      <w:r>
        <w:rPr>
          <w:sz w:val="28"/>
          <w:szCs w:val="28"/>
        </w:rPr>
        <w:t xml:space="preserve"> СОШ» (далее школа).</w:t>
      </w:r>
    </w:p>
    <w:p w:rsidR="00BC2BED" w:rsidRPr="00120E16" w:rsidRDefault="00BC2BED" w:rsidP="00BC2B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20E16">
        <w:rPr>
          <w:sz w:val="28"/>
          <w:szCs w:val="28"/>
        </w:rPr>
        <w:t xml:space="preserve">В МКОУ </w:t>
      </w:r>
      <w:r>
        <w:rPr>
          <w:sz w:val="28"/>
          <w:szCs w:val="28"/>
        </w:rPr>
        <w:t>«</w:t>
      </w:r>
      <w:proofErr w:type="spellStart"/>
      <w:r w:rsidRPr="00120E16">
        <w:rPr>
          <w:sz w:val="28"/>
          <w:szCs w:val="28"/>
        </w:rPr>
        <w:t>Еманжелинск</w:t>
      </w:r>
      <w:r>
        <w:rPr>
          <w:sz w:val="28"/>
          <w:szCs w:val="28"/>
        </w:rPr>
        <w:t>ая</w:t>
      </w:r>
      <w:proofErr w:type="spellEnd"/>
      <w:r w:rsidRPr="00120E16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120E16">
        <w:rPr>
          <w:sz w:val="28"/>
          <w:szCs w:val="28"/>
        </w:rPr>
        <w:t xml:space="preserve"> не допускается комбинированный (разноплановый) подход к разработке рабочих программ учебных предметов из одной системы обучения.  </w:t>
      </w:r>
    </w:p>
    <w:p w:rsidR="00BC2BED" w:rsidRDefault="00BC2BED" w:rsidP="00BC2B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рабочих программ учебных предметов разрабатывается группой руководителей школьных методических объединений и завучей, создаваемой в соответствии с приказом директора МКОУ «</w:t>
      </w:r>
      <w:proofErr w:type="spellStart"/>
      <w:r>
        <w:rPr>
          <w:sz w:val="28"/>
          <w:szCs w:val="28"/>
        </w:rPr>
        <w:t>Еманжелинская</w:t>
      </w:r>
      <w:proofErr w:type="spellEnd"/>
      <w:r>
        <w:rPr>
          <w:sz w:val="28"/>
          <w:szCs w:val="28"/>
        </w:rPr>
        <w:t xml:space="preserve"> СОШ».  Разработанная структура рабочих программ после ее обсуждения на </w:t>
      </w:r>
      <w:r w:rsidRPr="00F263C3">
        <w:rPr>
          <w:sz w:val="28"/>
          <w:szCs w:val="28"/>
        </w:rPr>
        <w:t>методическом</w:t>
      </w:r>
      <w:r>
        <w:rPr>
          <w:sz w:val="28"/>
          <w:szCs w:val="28"/>
        </w:rPr>
        <w:t xml:space="preserve"> совете утверждается приказом директора МКОУ «</w:t>
      </w:r>
      <w:proofErr w:type="spellStart"/>
      <w:r>
        <w:rPr>
          <w:sz w:val="28"/>
          <w:szCs w:val="28"/>
        </w:rPr>
        <w:t>Еманжелинская</w:t>
      </w:r>
      <w:proofErr w:type="spellEnd"/>
      <w:r>
        <w:rPr>
          <w:sz w:val="28"/>
          <w:szCs w:val="28"/>
        </w:rPr>
        <w:t xml:space="preserve"> СОШ».</w:t>
      </w:r>
    </w:p>
    <w:p w:rsidR="00BC2BED" w:rsidRDefault="00BC2BED" w:rsidP="00BC2B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2BED" w:rsidRDefault="00BC2BED" w:rsidP="00BC2BED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Порядок разработки рабочих программ элективных курсов</w:t>
      </w:r>
    </w:p>
    <w:p w:rsidR="00BC2BED" w:rsidRDefault="00BC2BED" w:rsidP="00BC2B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принципами разработки рабочих программ элективных курсов являются: </w:t>
      </w:r>
    </w:p>
    <w:p w:rsidR="00BC2BED" w:rsidRDefault="00BC2BED" w:rsidP="00BC2BED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содержания и технологий обучения миссии образовательного учреждения; </w:t>
      </w:r>
    </w:p>
    <w:p w:rsidR="00BC2BED" w:rsidRDefault="00BC2BED" w:rsidP="00BC2BED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преемственность содержания и технологий </w:t>
      </w:r>
      <w:proofErr w:type="gramStart"/>
      <w:r>
        <w:rPr>
          <w:sz w:val="28"/>
          <w:szCs w:val="28"/>
        </w:rPr>
        <w:t>обучения учащихся по годам</w:t>
      </w:r>
      <w:proofErr w:type="gramEnd"/>
      <w:r>
        <w:rPr>
          <w:sz w:val="28"/>
          <w:szCs w:val="28"/>
        </w:rPr>
        <w:t xml:space="preserve"> и ступеням образования в школе; </w:t>
      </w:r>
    </w:p>
    <w:p w:rsidR="00BC2BED" w:rsidRDefault="00BC2BED" w:rsidP="00BC2BED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основного и дополнительного образования в школе;</w:t>
      </w:r>
    </w:p>
    <w:p w:rsidR="00BC2BED" w:rsidRDefault="00BC2BED" w:rsidP="00BC2BED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готовности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выбору профессии.</w:t>
      </w:r>
    </w:p>
    <w:p w:rsidR="00BC2BED" w:rsidRDefault="00BC2BED" w:rsidP="00BC2B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программ элективных курсов разрабатывается группой педагогов, завучей, руководителей школьных методических объединений учителей предметников, психологов, создаваемой в соответствии с приказом директора МКОУ «</w:t>
      </w:r>
      <w:proofErr w:type="spellStart"/>
      <w:r>
        <w:rPr>
          <w:sz w:val="28"/>
          <w:szCs w:val="28"/>
        </w:rPr>
        <w:t>Еманжелинская</w:t>
      </w:r>
      <w:proofErr w:type="spellEnd"/>
      <w:r>
        <w:rPr>
          <w:sz w:val="28"/>
          <w:szCs w:val="28"/>
        </w:rPr>
        <w:t xml:space="preserve"> СОШ». Разработанная структура рассматривается на </w:t>
      </w:r>
      <w:r w:rsidRPr="00F263C3">
        <w:rPr>
          <w:sz w:val="28"/>
          <w:szCs w:val="28"/>
        </w:rPr>
        <w:t>методическом</w:t>
      </w:r>
      <w:r>
        <w:rPr>
          <w:sz w:val="28"/>
          <w:szCs w:val="28"/>
        </w:rPr>
        <w:t xml:space="preserve"> совете и утверждается приказом директора МКОУ «</w:t>
      </w:r>
      <w:proofErr w:type="spellStart"/>
      <w:r>
        <w:rPr>
          <w:sz w:val="28"/>
          <w:szCs w:val="28"/>
        </w:rPr>
        <w:t>Еманжелинская</w:t>
      </w:r>
      <w:proofErr w:type="spellEnd"/>
      <w:r>
        <w:rPr>
          <w:sz w:val="28"/>
          <w:szCs w:val="28"/>
        </w:rPr>
        <w:t xml:space="preserve"> СОШ». </w:t>
      </w:r>
    </w:p>
    <w:p w:rsidR="00BC2BED" w:rsidRDefault="00BC2BED" w:rsidP="00BC2B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Рабочие программы элективных курсов разрабатываются учителями-предметниками, педагогами дополнительного образования по заданию директора школы (или педагогического совета) на основании учебного плана.</w:t>
      </w:r>
    </w:p>
    <w:p w:rsidR="00BC2BED" w:rsidRDefault="00BC2BED" w:rsidP="00BC2B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Корректировка рабочих программ элективных курсов осуществляется в том же порядке, что и корректировка рабочих программ учебных предметов.</w:t>
      </w:r>
    </w:p>
    <w:p w:rsidR="00BC2BED" w:rsidRDefault="00BC2BED" w:rsidP="00BC2BED">
      <w:pPr>
        <w:jc w:val="both"/>
        <w:rPr>
          <w:sz w:val="28"/>
          <w:szCs w:val="28"/>
        </w:rPr>
      </w:pPr>
    </w:p>
    <w:p w:rsidR="00BC2BED" w:rsidRDefault="00BC2BED" w:rsidP="00BC2BED">
      <w:pPr>
        <w:ind w:left="360"/>
        <w:jc w:val="center"/>
        <w:rPr>
          <w:sz w:val="28"/>
          <w:szCs w:val="28"/>
          <w:u w:val="single"/>
        </w:rPr>
      </w:pPr>
    </w:p>
    <w:p w:rsidR="00BC2BED" w:rsidRPr="00462C96" w:rsidRDefault="00BC2BED" w:rsidP="00BC2BED">
      <w:pPr>
        <w:ind w:left="360"/>
        <w:jc w:val="center"/>
        <w:rPr>
          <w:sz w:val="28"/>
          <w:szCs w:val="28"/>
          <w:u w:val="single"/>
        </w:rPr>
      </w:pPr>
      <w:r w:rsidRPr="00462C96">
        <w:rPr>
          <w:sz w:val="28"/>
          <w:szCs w:val="28"/>
          <w:u w:val="single"/>
          <w:lang w:val="en-US"/>
        </w:rPr>
        <w:t>IV</w:t>
      </w:r>
      <w:r w:rsidRPr="00462C96">
        <w:rPr>
          <w:sz w:val="28"/>
          <w:szCs w:val="28"/>
          <w:u w:val="single"/>
        </w:rPr>
        <w:t>. Порядок разработки программ</w:t>
      </w:r>
      <w:r>
        <w:rPr>
          <w:sz w:val="28"/>
          <w:szCs w:val="28"/>
          <w:u w:val="single"/>
        </w:rPr>
        <w:t xml:space="preserve"> </w:t>
      </w:r>
      <w:r w:rsidRPr="00462C96">
        <w:rPr>
          <w:sz w:val="28"/>
          <w:szCs w:val="28"/>
          <w:u w:val="single"/>
        </w:rPr>
        <w:t>индивидуально-групповых занятий.</w:t>
      </w:r>
    </w:p>
    <w:p w:rsidR="00BC2BED" w:rsidRDefault="00BC2BED" w:rsidP="00BC2B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принципами разработки рабочих программ </w:t>
      </w:r>
      <w:r w:rsidRPr="00462C96">
        <w:rPr>
          <w:sz w:val="28"/>
          <w:szCs w:val="28"/>
        </w:rPr>
        <w:t>индивидуально-групповых занятий</w:t>
      </w:r>
      <w:r>
        <w:rPr>
          <w:sz w:val="28"/>
          <w:szCs w:val="28"/>
        </w:rPr>
        <w:t xml:space="preserve"> являются: </w:t>
      </w:r>
    </w:p>
    <w:p w:rsidR="00BC2BED" w:rsidRDefault="00BC2BED" w:rsidP="00BC2BED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содержания и технологий обучения миссии образовательного учреждения; </w:t>
      </w:r>
    </w:p>
    <w:p w:rsidR="00BC2BED" w:rsidRDefault="00BC2BED" w:rsidP="00BC2BED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преемственность содержания и технологий </w:t>
      </w:r>
      <w:proofErr w:type="gramStart"/>
      <w:r>
        <w:rPr>
          <w:sz w:val="28"/>
          <w:szCs w:val="28"/>
        </w:rPr>
        <w:t>обучения учащихся по годам</w:t>
      </w:r>
      <w:proofErr w:type="gramEnd"/>
      <w:r>
        <w:rPr>
          <w:sz w:val="28"/>
          <w:szCs w:val="28"/>
        </w:rPr>
        <w:t xml:space="preserve"> и ступеням образования в школе; </w:t>
      </w:r>
    </w:p>
    <w:p w:rsidR="00BC2BED" w:rsidRDefault="00BC2BED" w:rsidP="00BC2BED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основного и дополнительного образования в школе;</w:t>
      </w:r>
    </w:p>
    <w:p w:rsidR="00BC2BED" w:rsidRDefault="00BC2BED" w:rsidP="00BC2BED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готовности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выбору профессии;</w:t>
      </w:r>
    </w:p>
    <w:p w:rsidR="00BC2BED" w:rsidRDefault="00BC2BED" w:rsidP="00BC2BED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462C96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462C96">
        <w:rPr>
          <w:sz w:val="28"/>
          <w:szCs w:val="28"/>
        </w:rPr>
        <w:t xml:space="preserve"> возможности для индивидуализации и дифференциации обучения, учета познавательных интересов и склонностей учащихся.</w:t>
      </w:r>
    </w:p>
    <w:p w:rsidR="00BC2BED" w:rsidRDefault="00BC2BED" w:rsidP="00BC2B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программ </w:t>
      </w:r>
      <w:r w:rsidRPr="00462C96">
        <w:rPr>
          <w:sz w:val="28"/>
          <w:szCs w:val="28"/>
        </w:rPr>
        <w:t>индивидуально-групповых занятий</w:t>
      </w:r>
      <w:r>
        <w:rPr>
          <w:sz w:val="28"/>
          <w:szCs w:val="28"/>
        </w:rPr>
        <w:t xml:space="preserve"> разрабатывается  группой педагогов, завучей, руководителей школьных методических объединений учителей предметников, психологов, создаваемой в соответствии с приказом директора МКОУ «</w:t>
      </w:r>
      <w:proofErr w:type="spellStart"/>
      <w:r>
        <w:rPr>
          <w:sz w:val="28"/>
          <w:szCs w:val="28"/>
        </w:rPr>
        <w:t>Еманжелинская</w:t>
      </w:r>
      <w:proofErr w:type="spellEnd"/>
      <w:r>
        <w:rPr>
          <w:sz w:val="28"/>
          <w:szCs w:val="28"/>
        </w:rPr>
        <w:t xml:space="preserve"> СОШ». Разработанная структура рассматривается на </w:t>
      </w:r>
      <w:r w:rsidRPr="00F263C3">
        <w:rPr>
          <w:sz w:val="28"/>
          <w:szCs w:val="28"/>
        </w:rPr>
        <w:t>методическом</w:t>
      </w:r>
      <w:r>
        <w:rPr>
          <w:sz w:val="28"/>
          <w:szCs w:val="28"/>
        </w:rPr>
        <w:t xml:space="preserve"> совете и утверждается приказом директора МКОУ «</w:t>
      </w:r>
      <w:proofErr w:type="spellStart"/>
      <w:r>
        <w:rPr>
          <w:sz w:val="28"/>
          <w:szCs w:val="28"/>
        </w:rPr>
        <w:t>Еманжелинская</w:t>
      </w:r>
      <w:proofErr w:type="spellEnd"/>
      <w:r>
        <w:rPr>
          <w:sz w:val="28"/>
          <w:szCs w:val="28"/>
        </w:rPr>
        <w:t xml:space="preserve"> СОШ». </w:t>
      </w:r>
    </w:p>
    <w:p w:rsidR="00BC2BED" w:rsidRDefault="00BC2BED" w:rsidP="00BC2B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</w:t>
      </w:r>
      <w:r w:rsidRPr="00462C96">
        <w:rPr>
          <w:sz w:val="28"/>
          <w:szCs w:val="28"/>
        </w:rPr>
        <w:t>программы индивидуально-групповых занятий  разрабатываются учителями-предметниками</w:t>
      </w:r>
      <w:r>
        <w:rPr>
          <w:sz w:val="28"/>
          <w:szCs w:val="28"/>
        </w:rPr>
        <w:t>, педагогами дополнительного образования по заданию директора школы (или педагогического совета) на основании учебного плана.</w:t>
      </w:r>
    </w:p>
    <w:p w:rsidR="00BC2BED" w:rsidRDefault="00BC2BED" w:rsidP="00BC2B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Корректировка рабочих программ </w:t>
      </w:r>
      <w:r w:rsidRPr="00462C96">
        <w:rPr>
          <w:sz w:val="28"/>
          <w:szCs w:val="28"/>
        </w:rPr>
        <w:t>индивидуально-групповых занятий</w:t>
      </w:r>
      <w:r>
        <w:rPr>
          <w:sz w:val="28"/>
          <w:szCs w:val="28"/>
        </w:rPr>
        <w:t xml:space="preserve">  осуществляется в том же порядке, что и корректировка рабочих программ учебных предметов.</w:t>
      </w:r>
    </w:p>
    <w:p w:rsidR="00BC2BED" w:rsidRDefault="00BC2BED" w:rsidP="00BC2BED">
      <w:pPr>
        <w:ind w:left="360"/>
        <w:jc w:val="center"/>
        <w:rPr>
          <w:sz w:val="28"/>
          <w:szCs w:val="28"/>
        </w:rPr>
      </w:pPr>
    </w:p>
    <w:p w:rsidR="00BC2BED" w:rsidRDefault="00BC2BED" w:rsidP="00BC2BED">
      <w:pPr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V</w:t>
      </w:r>
      <w:r w:rsidRPr="00246EF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Порядок утверждения рабочих программ учебных предметов, элективных курсов и </w:t>
      </w:r>
      <w:r w:rsidRPr="00462C96">
        <w:rPr>
          <w:sz w:val="28"/>
          <w:szCs w:val="28"/>
          <w:u w:val="single"/>
        </w:rPr>
        <w:t>индивидуально-групповых занятий</w:t>
      </w:r>
    </w:p>
    <w:p w:rsidR="00BC2BED" w:rsidRDefault="00BC2BED" w:rsidP="00BC2B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Разработанные и (или) скорректированные рабочие программы утверждаются директором МКОУ «</w:t>
      </w:r>
      <w:proofErr w:type="spellStart"/>
      <w:r>
        <w:rPr>
          <w:sz w:val="28"/>
          <w:szCs w:val="28"/>
        </w:rPr>
        <w:t>Еманжелинская</w:t>
      </w:r>
      <w:proofErr w:type="spellEnd"/>
      <w:r>
        <w:rPr>
          <w:sz w:val="28"/>
          <w:szCs w:val="28"/>
        </w:rPr>
        <w:t xml:space="preserve"> СОШ» после их </w:t>
      </w:r>
      <w:r w:rsidRPr="00F263C3">
        <w:rPr>
          <w:sz w:val="28"/>
          <w:szCs w:val="28"/>
        </w:rPr>
        <w:t>рассмотрения на заседании школьных методических объединений</w:t>
      </w:r>
      <w:r>
        <w:rPr>
          <w:sz w:val="28"/>
          <w:szCs w:val="28"/>
        </w:rPr>
        <w:t xml:space="preserve">. </w:t>
      </w:r>
    </w:p>
    <w:p w:rsidR="00BC2BED" w:rsidRDefault="00BC2BED" w:rsidP="00BC2BE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школы по ходатайству завучей или педагогов-предметников, а равно по своему усмотрению может направить отдельные (или все) рабочие программы учебных предметов, элективных курсов и </w:t>
      </w:r>
      <w:r w:rsidRPr="00462C96">
        <w:rPr>
          <w:sz w:val="28"/>
          <w:szCs w:val="28"/>
        </w:rPr>
        <w:t>индивидуально-групповых занятий</w:t>
      </w:r>
      <w:r>
        <w:rPr>
          <w:sz w:val="28"/>
          <w:szCs w:val="28"/>
        </w:rPr>
        <w:t xml:space="preserve"> для проведения внешней экспертизы. При этом выбор организаций или лиц для проведения экспертизы определяется руководителем МКОУ «</w:t>
      </w:r>
      <w:proofErr w:type="spellStart"/>
      <w:r>
        <w:rPr>
          <w:sz w:val="28"/>
          <w:szCs w:val="28"/>
        </w:rPr>
        <w:t>Еманжелинская</w:t>
      </w:r>
      <w:proofErr w:type="spellEnd"/>
      <w:r>
        <w:rPr>
          <w:sz w:val="28"/>
          <w:szCs w:val="28"/>
        </w:rPr>
        <w:t xml:space="preserve"> СОШ» по своему усмотрению (либо по решению педагогического совета, совета школы (для элективных курсов), либо по ходатайству завучей, либо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). </w:t>
      </w:r>
    </w:p>
    <w:p w:rsidR="00BC2BED" w:rsidRDefault="00BC2BED" w:rsidP="00BC2BE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Заключительные положения</w:t>
      </w:r>
    </w:p>
    <w:p w:rsidR="00BC2BED" w:rsidRDefault="00BC2BED" w:rsidP="00BC2B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21. Изменения в данное положение вносятся по решению директора соответствующим приказом. Ходатайствовать об изменении данного положения имеют право завучи и педагогический совет.</w:t>
      </w:r>
    </w:p>
    <w:p w:rsidR="00BC2BED" w:rsidRDefault="00BC2BED" w:rsidP="00BC2B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С данным положением педагоги и руководящие работники школы знакомятся под роспись (или на педагогическом совете или путем размещения положения на информационный стенд, и возможно др.) </w:t>
      </w:r>
    </w:p>
    <w:p w:rsidR="00BC2BED" w:rsidRPr="00BC2BED" w:rsidRDefault="00BC2BED"/>
    <w:sectPr w:rsidR="00BC2BED" w:rsidRPr="00BC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C80"/>
    <w:multiLevelType w:val="hybridMultilevel"/>
    <w:tmpl w:val="C5B8C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C7B0E"/>
    <w:multiLevelType w:val="hybridMultilevel"/>
    <w:tmpl w:val="FCC6E134"/>
    <w:lvl w:ilvl="0" w:tplc="C19C1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35AE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BED"/>
    <w:rsid w:val="00BC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4671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2016-02-29T04:23:00Z</dcterms:created>
  <dcterms:modified xsi:type="dcterms:W3CDTF">2016-02-29T04:24:00Z</dcterms:modified>
</cp:coreProperties>
</file>