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675"/>
        <w:gridCol w:w="1276"/>
        <w:gridCol w:w="4961"/>
        <w:gridCol w:w="3118"/>
        <w:gridCol w:w="4962"/>
      </w:tblGrid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школьные мероприятия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 Школьные мероприятия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Праздничная линейка "День знаний"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Акция «Образование всем детям»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Праздничная линейка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"Д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ень знаний"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Акция «Образование всем детям»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3.09- 7.09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асы "Снова вместе"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МЕСЯЧНИК БЕЗОПАСНОСТИ (см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лан)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организатор, учитель ОЖБ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Кл часы "Снова вместе"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Месячник Безопасности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10.09 - 14.09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15.09 – День села Еманжелинка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подготовка к участию в конкурсах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15.09 – День села Еманжелинка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подготовка к участию в конкурсах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17.09 - 21.09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асы "Безопасность на дороге"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Собрание Школьной думы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асы "Безопасность на дороге"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24.09 - 28.09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мероприятий, посвящённых Дню Учителя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асы, посвящённые 100-летию комсомола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(8-11кл.) 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асы, посвящённые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волонтёрству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(5-7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по ПДД (1-4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1.10 - 5.10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Праздник День учителя 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Праздник День учителя 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8.10 - 12.10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15.10 - 19.10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Фестиваль народов Урала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18.10 - 5-7 классы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19.10 - 8-11 классы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Праздник осени 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по параллелям)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22.10 - 26.10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Линейка по итогам четверти  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5.11- 9.11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Предметная декада математики и информатики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Предметная декада математики и информатики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12.11 - 16.11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«Защита»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День рождения школы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Чаепитие по классам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«Защита»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День рождения школы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Чаепитие по классам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19.11 -23.11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16 ноября - Международный день толерантности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Беседа "Ребята, давайте жить дружно!" (1-4 класс)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26.11 - 30.11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3.12 - 7.12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, посвящённые Дню героев России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Акция "Письмо герою"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Конкурс новогодних игрушек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, посвящённые Дню героев России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Акция "Письмо герою"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Конкурс новогодних игрушек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10.12 - 14.12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1F3039">
                <w:rPr>
                  <w:rStyle w:val="a5"/>
                  <w:rFonts w:ascii="Times New Roman" w:hAnsi="Times New Roman"/>
                  <w:color w:val="12169F"/>
                  <w:sz w:val="24"/>
                  <w:szCs w:val="24"/>
                  <w:u w:val="single"/>
                </w:rPr>
                <w:t>12 декабря - День Конституции Российской Федерации</w:t>
              </w:r>
            </w:hyperlink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Конкурс  на лучшее оформление  окна "Белая сказка"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1F3039">
                <w:rPr>
                  <w:rStyle w:val="a5"/>
                  <w:rFonts w:ascii="Times New Roman" w:hAnsi="Times New Roman"/>
                  <w:color w:val="12169F"/>
                  <w:sz w:val="24"/>
                  <w:szCs w:val="24"/>
                  <w:u w:val="single"/>
                </w:rPr>
                <w:t>12 декабря - День Конституции Российской Федерации</w:t>
              </w:r>
            </w:hyperlink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color w:val="000000"/>
                <w:sz w:val="24"/>
                <w:szCs w:val="24"/>
              </w:rPr>
              <w:t>Выставка самых красивых снежинок из бумаги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17.12 - 21.12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Неделя иностранных языков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ШМО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Неделя иностранных языков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</w:t>
            </w: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24.12 -  28.12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Новогодние представления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Новогодние приключения Деда Мороза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</w:tr>
      <w:tr w:rsidR="00C043B7" w:rsidRPr="001F3039" w:rsidTr="00662348">
        <w:tc>
          <w:tcPr>
            <w:tcW w:w="675" w:type="dxa"/>
            <w:vMerge w:val="restart"/>
            <w:textDirection w:val="btLr"/>
          </w:tcPr>
          <w:p w:rsidR="00C043B7" w:rsidRPr="001F3039" w:rsidRDefault="00C043B7" w:rsidP="006623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lastRenderedPageBreak/>
              <w:t>3 чет верть</w:t>
            </w: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9.01 - 11.01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«Дети улиц»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Декада  русского языка и литературы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ШМО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«Дети улиц»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Декада русского языка и литературы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14.01 - 18.01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День памяти жертв холокоста (8-11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Рождественская история  (Махно ОА.)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21.01 - 25.01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"Тайна малахитовой шкатулки" неделя творчества  П.П.Бажова (5-7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Подготовка к Вечеру встречи выпускников (8-11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"Тайна малахитовой шкатулки" неделя творчества  П.П.Бажова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28.01 - 1.02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Вечер встречи выпускников школы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4.02 - 8.02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Месячник военно-патриотического воспитания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Декада истории и обществознания ( см. </w:t>
            </w:r>
            <w:proofErr w:type="spellStart"/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план)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Месячник военно-патриотического воспитания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( см. </w:t>
            </w:r>
            <w:proofErr w:type="spellStart"/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план)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11.02 - 15.02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"Двери в мир профессий"  встреча 9классников с представителями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администрация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асы "На защите Отечества"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18.02 - 22.02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"Зарница" военно-спортивная  игра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ШМО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- спортивная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"А ну-ка, мальчики"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25.02 - 1.03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4.03 - 7.03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Праздничная программа "С 8 Марта!"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Радиоконцерт по заявкам  ко Дню 8 Марта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"Мисс 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11.03 - 15.03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Декада естественных наук (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>. доп. план)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ШМО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Декада естественных наук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День прилёта птиц "Добро пожаловать домой"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18.03 - 22.03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"День 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B7" w:rsidRPr="001F3039" w:rsidTr="00662348">
        <w:tc>
          <w:tcPr>
            <w:tcW w:w="675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</w:tr>
      <w:tr w:rsidR="00C043B7" w:rsidRPr="001F3039" w:rsidTr="00662348">
        <w:tc>
          <w:tcPr>
            <w:tcW w:w="675" w:type="dxa"/>
            <w:vMerge w:val="restart"/>
            <w:textDirection w:val="btLr"/>
          </w:tcPr>
          <w:p w:rsidR="00C043B7" w:rsidRPr="001F3039" w:rsidRDefault="00C043B7" w:rsidP="00662348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1.04 - 5.04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Акция «За здоровый образ жизни»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Акция «За здоровый образ жизни»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8.04 - 12.04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Неделя физики и астрономии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урок "Космос - это мы"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ШМО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урок "Космос - это мы"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15.04 - 19.04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Общешкольный кросс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ШМО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Общешкольный кросс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22.04 - 26.04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Декада ИЗО и технологии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Декада ИЗО и технологии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29.04 -30.04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30 апреля - Урок ОБЖ. День пожарной охраны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Уборка у памятника (10-11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 Субботник (5-11кл.)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30 апреля - Урок ОБЖ. Пожарная эстафета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Фестиваль военной песни.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6.05 -8.05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Смотр песни и строя.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Организация почётного караула у памятника </w:t>
            </w:r>
            <w:proofErr w:type="gramStart"/>
            <w:r w:rsidRPr="001F3039"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74-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День Памяти. Митинг  у старого памятника (4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13.05 - 17.05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Подготовка к празднику Последнего звонка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Районный конкурс "Безопасное колесо"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20.05 -24.05</w:t>
            </w: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Последний звонок для учащихся 9 и 11 классов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Последний звонок для учащихся 4 классов</w:t>
            </w:r>
          </w:p>
        </w:tc>
      </w:tr>
      <w:tr w:rsidR="00C043B7" w:rsidRPr="001F3039" w:rsidTr="00662348">
        <w:tc>
          <w:tcPr>
            <w:tcW w:w="675" w:type="dxa"/>
            <w:vMerge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Акция «Подросток»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Линейка по итогам года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1F30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3039">
              <w:rPr>
                <w:rFonts w:ascii="Times New Roman" w:hAnsi="Times New Roman"/>
                <w:sz w:val="24"/>
                <w:szCs w:val="24"/>
              </w:rPr>
              <w:t>. рук, организаторы, администрация</w:t>
            </w:r>
          </w:p>
        </w:tc>
        <w:tc>
          <w:tcPr>
            <w:tcW w:w="4962" w:type="dxa"/>
          </w:tcPr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39">
              <w:rPr>
                <w:rFonts w:ascii="Times New Roman" w:hAnsi="Times New Roman"/>
                <w:b/>
                <w:sz w:val="24"/>
                <w:szCs w:val="24"/>
              </w:rPr>
              <w:t>Акция «Подросток»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39">
              <w:rPr>
                <w:rFonts w:ascii="Times New Roman" w:hAnsi="Times New Roman"/>
                <w:sz w:val="24"/>
                <w:szCs w:val="24"/>
              </w:rPr>
              <w:t>Линейка по итогам года</w:t>
            </w:r>
          </w:p>
          <w:p w:rsidR="00C043B7" w:rsidRPr="001F3039" w:rsidRDefault="00C043B7" w:rsidP="00662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4F3" w:rsidRDefault="005A74F3"/>
    <w:sectPr w:rsidR="005A74F3" w:rsidSect="00C04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3B7"/>
    <w:rsid w:val="005A74F3"/>
    <w:rsid w:val="00C0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3B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C043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den-konstitucii" TargetMode="External"/><Relationship Id="rId4" Type="http://schemas.openxmlformats.org/officeDocument/2006/relationships/hyperlink" Target="https://www.uchportal.ru/den-konstitu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2019-03-28T09:05:00Z</dcterms:created>
  <dcterms:modified xsi:type="dcterms:W3CDTF">2019-03-28T09:05:00Z</dcterms:modified>
</cp:coreProperties>
</file>